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b"/>
        <w:tblW w:w="7933" w:type="dxa"/>
        <w:tblLayout w:type="fixed"/>
        <w:tblLook w:val="04A0" w:firstRow="1" w:lastRow="0" w:firstColumn="1" w:lastColumn="0" w:noHBand="0" w:noVBand="1"/>
      </w:tblPr>
      <w:tblGrid>
        <w:gridCol w:w="1838"/>
        <w:gridCol w:w="6095"/>
      </w:tblGrid>
      <w:tr w:rsidR="00992B5F" w:rsidRPr="00EC0860" w14:paraId="5CA2FE75" w14:textId="77777777" w:rsidTr="001A3090">
        <w:trPr>
          <w:trHeight w:val="8355"/>
        </w:trPr>
        <w:tc>
          <w:tcPr>
            <w:tcW w:w="7933" w:type="dxa"/>
            <w:gridSpan w:val="2"/>
            <w:tcBorders>
              <w:bottom w:val="single" w:sz="4" w:space="0" w:color="FFFFFF" w:themeColor="background1"/>
            </w:tcBorders>
          </w:tcPr>
          <w:p w14:paraId="003DEC3A" w14:textId="77777777" w:rsidR="00992B5F" w:rsidRPr="00EC0860" w:rsidRDefault="00992B5F" w:rsidP="001A3090">
            <w:pPr>
              <w:tabs>
                <w:tab w:val="left" w:pos="7655"/>
              </w:tabs>
              <w:spacing w:line="276" w:lineRule="auto"/>
              <w:ind w:left="142" w:right="283"/>
              <w:jc w:val="center"/>
              <w:rPr>
                <w:b/>
                <w:sz w:val="12"/>
                <w:szCs w:val="12"/>
              </w:rPr>
            </w:pPr>
          </w:p>
          <w:p w14:paraId="629C2D0F" w14:textId="77777777" w:rsidR="002F3B0D" w:rsidRDefault="002F3B0D" w:rsidP="001A3090">
            <w:pPr>
              <w:tabs>
                <w:tab w:val="left" w:pos="7655"/>
              </w:tabs>
              <w:spacing w:line="276" w:lineRule="auto"/>
              <w:ind w:left="142" w:right="28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ЛИСТОК-ВКЛАДЫШ</w:t>
            </w:r>
          </w:p>
          <w:p w14:paraId="1C7976F0" w14:textId="77777777" w:rsidR="00992B5F" w:rsidRPr="00EC0860" w:rsidRDefault="00B43D0F" w:rsidP="001A3090">
            <w:pPr>
              <w:tabs>
                <w:tab w:val="left" w:pos="7655"/>
              </w:tabs>
              <w:spacing w:line="276" w:lineRule="auto"/>
              <w:ind w:left="142" w:right="28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C0860">
              <w:rPr>
                <w:rFonts w:ascii="Arial" w:hAnsi="Arial" w:cs="Arial"/>
                <w:b/>
                <w:sz w:val="22"/>
                <w:szCs w:val="22"/>
              </w:rPr>
              <w:t>Б</w:t>
            </w:r>
            <w:r w:rsidR="00992B5F" w:rsidRPr="00EC0860">
              <w:rPr>
                <w:rFonts w:ascii="Arial" w:hAnsi="Arial" w:cs="Arial"/>
                <w:b/>
                <w:sz w:val="22"/>
                <w:szCs w:val="22"/>
              </w:rPr>
              <w:t>иологически активн</w:t>
            </w:r>
            <w:r w:rsidRPr="00EC0860">
              <w:rPr>
                <w:rFonts w:ascii="Arial" w:hAnsi="Arial" w:cs="Arial"/>
                <w:b/>
                <w:sz w:val="22"/>
                <w:szCs w:val="22"/>
              </w:rPr>
              <w:t>ая</w:t>
            </w:r>
            <w:r w:rsidR="00992B5F" w:rsidRPr="00EC0860">
              <w:rPr>
                <w:rFonts w:ascii="Arial" w:hAnsi="Arial" w:cs="Arial"/>
                <w:b/>
                <w:sz w:val="22"/>
                <w:szCs w:val="22"/>
              </w:rPr>
              <w:t xml:space="preserve"> добавк</w:t>
            </w:r>
            <w:r w:rsidRPr="00EC0860">
              <w:rPr>
                <w:rFonts w:ascii="Arial" w:hAnsi="Arial" w:cs="Arial"/>
                <w:b/>
                <w:sz w:val="22"/>
                <w:szCs w:val="22"/>
              </w:rPr>
              <w:t>а</w:t>
            </w:r>
            <w:r w:rsidR="00992B5F" w:rsidRPr="00EC0860">
              <w:rPr>
                <w:rFonts w:ascii="Arial" w:hAnsi="Arial" w:cs="Arial"/>
                <w:b/>
                <w:sz w:val="22"/>
                <w:szCs w:val="22"/>
              </w:rPr>
              <w:t xml:space="preserve"> к пище</w:t>
            </w:r>
          </w:p>
          <w:p w14:paraId="7AD498EB" w14:textId="3898C1C3" w:rsidR="00992B5F" w:rsidRDefault="00992B5F" w:rsidP="001A3090">
            <w:pPr>
              <w:widowControl w:val="0"/>
              <w:tabs>
                <w:tab w:val="left" w:pos="7655"/>
              </w:tabs>
              <w:spacing w:line="276" w:lineRule="auto"/>
              <w:ind w:left="142" w:right="28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32FDB">
              <w:rPr>
                <w:rFonts w:ascii="Arial" w:hAnsi="Arial" w:cs="Arial"/>
                <w:b/>
                <w:sz w:val="22"/>
                <w:szCs w:val="22"/>
              </w:rPr>
              <w:t>«</w:t>
            </w:r>
            <w:r w:rsidR="00F43E1B">
              <w:rPr>
                <w:rFonts w:ascii="Arial" w:hAnsi="Arial" w:cs="Arial"/>
                <w:b/>
                <w:sz w:val="22"/>
                <w:szCs w:val="22"/>
              </w:rPr>
              <w:t>МЕТИЛФОЛАТ 600 мкг</w:t>
            </w:r>
            <w:r w:rsidRPr="00A32FDB">
              <w:rPr>
                <w:rFonts w:ascii="Arial" w:hAnsi="Arial" w:cs="Arial"/>
                <w:b/>
                <w:sz w:val="22"/>
                <w:szCs w:val="22"/>
              </w:rPr>
              <w:t>»</w:t>
            </w:r>
          </w:p>
          <w:p w14:paraId="48FB775E" w14:textId="4A34FC2A" w:rsidR="007D3DA8" w:rsidRPr="00E06D96" w:rsidRDefault="00992B5F" w:rsidP="001A3090">
            <w:pPr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spacing w:val="-3"/>
                <w:sz w:val="22"/>
                <w:szCs w:val="22"/>
              </w:rPr>
            </w:pPr>
            <w:r w:rsidRPr="00E06D96">
              <w:rPr>
                <w:rFonts w:ascii="Arial" w:hAnsi="Arial" w:cs="Arial"/>
                <w:b/>
                <w:sz w:val="22"/>
                <w:szCs w:val="22"/>
              </w:rPr>
              <w:t>Форма выпуска</w:t>
            </w:r>
            <w:r w:rsidR="00E06D96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0A6AEC">
              <w:rPr>
                <w:rFonts w:ascii="Arial" w:hAnsi="Arial" w:cs="Arial"/>
                <w:sz w:val="22"/>
                <w:szCs w:val="22"/>
              </w:rPr>
              <w:t xml:space="preserve">таблетки </w:t>
            </w:r>
            <w:r w:rsidRPr="00E06D96">
              <w:rPr>
                <w:rFonts w:ascii="Arial" w:hAnsi="Arial" w:cs="Arial"/>
                <w:spacing w:val="-3"/>
                <w:sz w:val="22"/>
                <w:szCs w:val="22"/>
              </w:rPr>
              <w:t xml:space="preserve">по </w:t>
            </w:r>
            <w:r w:rsidR="00052875">
              <w:rPr>
                <w:rFonts w:ascii="Arial" w:hAnsi="Arial" w:cs="Arial"/>
                <w:spacing w:val="-3"/>
                <w:sz w:val="22"/>
                <w:szCs w:val="22"/>
              </w:rPr>
              <w:t>2</w:t>
            </w:r>
            <w:r w:rsidRPr="00E06D96">
              <w:rPr>
                <w:rFonts w:ascii="Arial" w:hAnsi="Arial" w:cs="Arial"/>
                <w:spacing w:val="-3"/>
                <w:sz w:val="22"/>
                <w:szCs w:val="22"/>
              </w:rPr>
              <w:t>00 мг.</w:t>
            </w:r>
          </w:p>
          <w:p w14:paraId="721F1EB2" w14:textId="27D25E4C" w:rsidR="007D3DA8" w:rsidRPr="00D04900" w:rsidRDefault="00992B5F" w:rsidP="001A3090">
            <w:pPr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spacing w:val="-3"/>
                <w:sz w:val="19"/>
                <w:szCs w:val="19"/>
              </w:rPr>
            </w:pPr>
            <w:r w:rsidRPr="00D04900">
              <w:rPr>
                <w:rFonts w:ascii="Arial" w:hAnsi="Arial" w:cs="Arial"/>
                <w:spacing w:val="-3"/>
                <w:sz w:val="19"/>
                <w:szCs w:val="19"/>
              </w:rPr>
              <w:t xml:space="preserve">По </w:t>
            </w:r>
            <w:r w:rsidR="00F43E1B">
              <w:rPr>
                <w:rFonts w:ascii="Arial" w:hAnsi="Arial" w:cs="Arial"/>
                <w:spacing w:val="-3"/>
                <w:sz w:val="19"/>
                <w:szCs w:val="19"/>
              </w:rPr>
              <w:t xml:space="preserve">30 или 40, или </w:t>
            </w:r>
            <w:r w:rsidR="00EC5936" w:rsidRPr="00D04900">
              <w:rPr>
                <w:rFonts w:ascii="Arial" w:hAnsi="Arial" w:cs="Arial"/>
                <w:spacing w:val="-3"/>
                <w:sz w:val="19"/>
                <w:szCs w:val="19"/>
              </w:rPr>
              <w:t>50</w:t>
            </w:r>
            <w:r w:rsidR="00F43E1B">
              <w:rPr>
                <w:rFonts w:ascii="Arial" w:hAnsi="Arial" w:cs="Arial"/>
                <w:spacing w:val="-3"/>
                <w:sz w:val="19"/>
                <w:szCs w:val="19"/>
              </w:rPr>
              <w:t>, или 60,</w:t>
            </w:r>
            <w:r w:rsidR="00EC5936" w:rsidRPr="00D04900">
              <w:rPr>
                <w:rFonts w:ascii="Arial" w:hAnsi="Arial" w:cs="Arial"/>
                <w:spacing w:val="-3"/>
                <w:sz w:val="19"/>
                <w:szCs w:val="19"/>
              </w:rPr>
              <w:t xml:space="preserve"> или 90, или 100, или 120 </w:t>
            </w:r>
            <w:r w:rsidR="000A6AEC" w:rsidRPr="00D04900">
              <w:rPr>
                <w:rFonts w:ascii="Arial" w:hAnsi="Arial" w:cs="Arial"/>
                <w:spacing w:val="-3"/>
                <w:sz w:val="19"/>
                <w:szCs w:val="19"/>
              </w:rPr>
              <w:t>таблеток</w:t>
            </w:r>
            <w:r w:rsidRPr="00D04900">
              <w:rPr>
                <w:rFonts w:ascii="Arial" w:hAnsi="Arial" w:cs="Arial"/>
                <w:spacing w:val="-3"/>
                <w:sz w:val="19"/>
                <w:szCs w:val="19"/>
              </w:rPr>
              <w:t xml:space="preserve"> в банку полимерную. </w:t>
            </w:r>
          </w:p>
          <w:p w14:paraId="2EE992CB" w14:textId="77777777" w:rsidR="007D3DA8" w:rsidRPr="00D04900" w:rsidRDefault="00992B5F" w:rsidP="001A3090">
            <w:pPr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spacing w:val="-3"/>
                <w:sz w:val="19"/>
                <w:szCs w:val="19"/>
              </w:rPr>
            </w:pPr>
            <w:r w:rsidRPr="00D04900">
              <w:rPr>
                <w:rFonts w:ascii="Arial" w:hAnsi="Arial" w:cs="Arial"/>
                <w:spacing w:val="-3"/>
                <w:sz w:val="19"/>
                <w:szCs w:val="19"/>
              </w:rPr>
              <w:t xml:space="preserve">По 10 или 15, или 20 </w:t>
            </w:r>
            <w:r w:rsidR="000A6AEC" w:rsidRPr="00D04900">
              <w:rPr>
                <w:rFonts w:ascii="Arial" w:hAnsi="Arial" w:cs="Arial"/>
                <w:spacing w:val="-3"/>
                <w:sz w:val="19"/>
                <w:szCs w:val="19"/>
              </w:rPr>
              <w:t>таблеток</w:t>
            </w:r>
            <w:r w:rsidRPr="00D04900">
              <w:rPr>
                <w:rFonts w:ascii="Arial" w:hAnsi="Arial" w:cs="Arial"/>
                <w:spacing w:val="-3"/>
                <w:sz w:val="19"/>
                <w:szCs w:val="19"/>
              </w:rPr>
              <w:t xml:space="preserve"> в контурную ячейковую упаковку. </w:t>
            </w:r>
          </w:p>
          <w:p w14:paraId="51B14099" w14:textId="31D4E8B6" w:rsidR="00992B5F" w:rsidRPr="00D04900" w:rsidRDefault="00992B5F" w:rsidP="001A3090">
            <w:pPr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spacing w:val="-3"/>
                <w:sz w:val="19"/>
                <w:szCs w:val="19"/>
              </w:rPr>
            </w:pPr>
            <w:r w:rsidRPr="00D04900">
              <w:rPr>
                <w:rFonts w:ascii="Arial" w:hAnsi="Arial" w:cs="Arial"/>
                <w:spacing w:val="-3"/>
                <w:sz w:val="19"/>
                <w:szCs w:val="19"/>
              </w:rPr>
              <w:t>По 1 или 2, или 3</w:t>
            </w:r>
            <w:r w:rsidR="005A4953" w:rsidRPr="00D04900">
              <w:rPr>
                <w:rFonts w:ascii="Arial" w:hAnsi="Arial" w:cs="Arial"/>
                <w:spacing w:val="-3"/>
                <w:sz w:val="19"/>
                <w:szCs w:val="19"/>
              </w:rPr>
              <w:t>,</w:t>
            </w:r>
            <w:r w:rsidRPr="00D04900">
              <w:rPr>
                <w:rFonts w:ascii="Arial" w:hAnsi="Arial" w:cs="Arial"/>
                <w:spacing w:val="-3"/>
                <w:sz w:val="19"/>
                <w:szCs w:val="19"/>
              </w:rPr>
              <w:t xml:space="preserve"> или</w:t>
            </w:r>
            <w:r w:rsidR="00F43E1B">
              <w:rPr>
                <w:rFonts w:ascii="Arial" w:hAnsi="Arial" w:cs="Arial"/>
                <w:spacing w:val="-3"/>
                <w:sz w:val="19"/>
                <w:szCs w:val="19"/>
              </w:rPr>
              <w:t xml:space="preserve"> 5, или</w:t>
            </w:r>
            <w:r w:rsidR="00AE36E4" w:rsidRPr="00D04900">
              <w:rPr>
                <w:rFonts w:ascii="Arial" w:hAnsi="Arial" w:cs="Arial"/>
                <w:spacing w:val="-3"/>
                <w:sz w:val="19"/>
                <w:szCs w:val="19"/>
              </w:rPr>
              <w:t xml:space="preserve"> </w:t>
            </w:r>
            <w:r w:rsidR="00EC5936" w:rsidRPr="00D04900">
              <w:rPr>
                <w:rFonts w:ascii="Arial" w:hAnsi="Arial" w:cs="Arial"/>
                <w:spacing w:val="-3"/>
                <w:sz w:val="19"/>
                <w:szCs w:val="19"/>
              </w:rPr>
              <w:t>6</w:t>
            </w:r>
            <w:r w:rsidR="00AE36E4" w:rsidRPr="00D04900">
              <w:rPr>
                <w:rFonts w:ascii="Arial" w:hAnsi="Arial" w:cs="Arial"/>
                <w:spacing w:val="-3"/>
                <w:sz w:val="19"/>
                <w:szCs w:val="19"/>
              </w:rPr>
              <w:t xml:space="preserve">, </w:t>
            </w:r>
            <w:r w:rsidR="00196AE9" w:rsidRPr="00D04900">
              <w:rPr>
                <w:rFonts w:ascii="Arial" w:hAnsi="Arial" w:cs="Arial"/>
                <w:spacing w:val="-3"/>
                <w:sz w:val="19"/>
                <w:szCs w:val="19"/>
              </w:rPr>
              <w:t xml:space="preserve">или </w:t>
            </w:r>
            <w:r w:rsidRPr="00D04900">
              <w:rPr>
                <w:rFonts w:ascii="Arial" w:hAnsi="Arial" w:cs="Arial"/>
                <w:spacing w:val="-3"/>
                <w:sz w:val="19"/>
                <w:szCs w:val="19"/>
              </w:rPr>
              <w:t>9, или 10 контурны</w:t>
            </w:r>
            <w:r w:rsidR="000A6AEC" w:rsidRPr="00D04900">
              <w:rPr>
                <w:rFonts w:ascii="Arial" w:hAnsi="Arial" w:cs="Arial"/>
                <w:spacing w:val="-3"/>
                <w:sz w:val="19"/>
                <w:szCs w:val="19"/>
              </w:rPr>
              <w:t>х ячейковых</w:t>
            </w:r>
            <w:r w:rsidRPr="00D04900">
              <w:rPr>
                <w:rFonts w:ascii="Arial" w:hAnsi="Arial" w:cs="Arial"/>
                <w:spacing w:val="-3"/>
                <w:sz w:val="19"/>
                <w:szCs w:val="19"/>
              </w:rPr>
              <w:t xml:space="preserve"> упаков</w:t>
            </w:r>
            <w:r w:rsidR="000A6AEC" w:rsidRPr="00D04900">
              <w:rPr>
                <w:rFonts w:ascii="Arial" w:hAnsi="Arial" w:cs="Arial"/>
                <w:spacing w:val="-3"/>
                <w:sz w:val="19"/>
                <w:szCs w:val="19"/>
              </w:rPr>
              <w:t>ок</w:t>
            </w:r>
            <w:r w:rsidRPr="00D04900">
              <w:rPr>
                <w:rFonts w:ascii="Arial" w:hAnsi="Arial" w:cs="Arial"/>
                <w:spacing w:val="-3"/>
                <w:sz w:val="19"/>
                <w:szCs w:val="19"/>
              </w:rPr>
              <w:t xml:space="preserve"> в пачке.</w:t>
            </w:r>
          </w:p>
          <w:p w14:paraId="18081908" w14:textId="3486ED00" w:rsidR="000A6AEC" w:rsidRDefault="00EC5936" w:rsidP="001A3090">
            <w:pPr>
              <w:tabs>
                <w:tab w:val="left" w:pos="7655"/>
              </w:tabs>
              <w:spacing w:line="276" w:lineRule="auto"/>
              <w:ind w:left="142" w:right="283"/>
              <w:rPr>
                <w:rFonts w:ascii="Arial" w:hAnsi="Arial" w:cs="Arial"/>
                <w:bCs/>
                <w:spacing w:val="-4"/>
                <w:sz w:val="19"/>
                <w:szCs w:val="19"/>
              </w:rPr>
            </w:pPr>
            <w:r w:rsidRPr="00D04900">
              <w:rPr>
                <w:rFonts w:ascii="Arial" w:hAnsi="Arial" w:cs="Arial"/>
                <w:b/>
                <w:spacing w:val="-4"/>
                <w:sz w:val="19"/>
                <w:szCs w:val="19"/>
              </w:rPr>
              <w:t>Состав:</w:t>
            </w:r>
            <w:r w:rsidRPr="00D04900">
              <w:rPr>
                <w:rFonts w:ascii="Arial" w:hAnsi="Arial" w:cs="Arial"/>
                <w:bCs/>
                <w:spacing w:val="-4"/>
                <w:sz w:val="19"/>
                <w:szCs w:val="19"/>
              </w:rPr>
              <w:t xml:space="preserve"> </w:t>
            </w:r>
            <w:r w:rsidRPr="00D04900">
              <w:rPr>
                <w:rFonts w:ascii="Arial" w:hAnsi="Arial" w:cs="Arial"/>
                <w:spacing w:val="-4"/>
                <w:sz w:val="19"/>
                <w:szCs w:val="19"/>
              </w:rPr>
              <w:t>целлюлоза микрокристаллическая (носитель</w:t>
            </w:r>
            <w:r w:rsidR="00F43E1B">
              <w:rPr>
                <w:rFonts w:ascii="Arial" w:hAnsi="Arial" w:cs="Arial"/>
                <w:spacing w:val="-4"/>
                <w:sz w:val="19"/>
                <w:szCs w:val="19"/>
              </w:rPr>
              <w:t xml:space="preserve">), агенты </w:t>
            </w:r>
            <w:proofErr w:type="spellStart"/>
            <w:r w:rsidR="00F43E1B">
              <w:rPr>
                <w:rFonts w:ascii="Arial" w:hAnsi="Arial" w:cs="Arial"/>
                <w:spacing w:val="-4"/>
                <w:sz w:val="19"/>
                <w:szCs w:val="19"/>
              </w:rPr>
              <w:t>антислеживающие</w:t>
            </w:r>
            <w:proofErr w:type="spellEnd"/>
            <w:r w:rsidR="00F43E1B">
              <w:rPr>
                <w:rFonts w:ascii="Arial" w:hAnsi="Arial" w:cs="Arial"/>
                <w:spacing w:val="-4"/>
                <w:sz w:val="19"/>
                <w:szCs w:val="19"/>
              </w:rPr>
              <w:t xml:space="preserve"> (Е470а, Е553</w:t>
            </w:r>
            <w:r w:rsidR="00F43E1B">
              <w:rPr>
                <w:rFonts w:ascii="Arial" w:hAnsi="Arial" w:cs="Arial"/>
                <w:spacing w:val="-4"/>
                <w:sz w:val="19"/>
                <w:szCs w:val="19"/>
                <w:lang w:val="en-US"/>
              </w:rPr>
              <w:t>iii</w:t>
            </w:r>
            <w:r w:rsidR="00F43E1B">
              <w:rPr>
                <w:rFonts w:ascii="Arial" w:hAnsi="Arial" w:cs="Arial"/>
                <w:spacing w:val="-4"/>
                <w:sz w:val="19"/>
                <w:szCs w:val="19"/>
              </w:rPr>
              <w:t xml:space="preserve">), </w:t>
            </w:r>
            <w:r w:rsidR="00F43E1B">
              <w:rPr>
                <w:rFonts w:ascii="Arial" w:hAnsi="Arial" w:cs="Arial"/>
                <w:spacing w:val="-4"/>
                <w:sz w:val="19"/>
                <w:szCs w:val="19"/>
                <w:lang w:val="en-US"/>
              </w:rPr>
              <w:t>L</w:t>
            </w:r>
            <w:r w:rsidR="00F43E1B" w:rsidRPr="00F43E1B">
              <w:rPr>
                <w:rFonts w:ascii="Arial" w:hAnsi="Arial" w:cs="Arial"/>
                <w:spacing w:val="-4"/>
                <w:sz w:val="19"/>
                <w:szCs w:val="19"/>
              </w:rPr>
              <w:t>-</w:t>
            </w:r>
            <w:proofErr w:type="spellStart"/>
            <w:r w:rsidR="00F43E1B">
              <w:rPr>
                <w:rFonts w:ascii="Arial" w:hAnsi="Arial" w:cs="Arial"/>
                <w:spacing w:val="-4"/>
                <w:sz w:val="19"/>
                <w:szCs w:val="19"/>
              </w:rPr>
              <w:t>метилфолат</w:t>
            </w:r>
            <w:proofErr w:type="spellEnd"/>
            <w:r w:rsidR="00F43E1B">
              <w:rPr>
                <w:rFonts w:ascii="Arial" w:hAnsi="Arial" w:cs="Arial"/>
                <w:spacing w:val="-4"/>
                <w:sz w:val="19"/>
                <w:szCs w:val="19"/>
              </w:rPr>
              <w:t xml:space="preserve"> кальция (Витамин В9)</w:t>
            </w:r>
            <w:r w:rsidRPr="00D04900">
              <w:rPr>
                <w:rFonts w:ascii="Arial" w:hAnsi="Arial" w:cs="Arial"/>
                <w:bCs/>
                <w:spacing w:val="-4"/>
                <w:sz w:val="19"/>
                <w:szCs w:val="19"/>
              </w:rPr>
              <w:t>.</w:t>
            </w:r>
          </w:p>
          <w:p w14:paraId="373EFA8F" w14:textId="0F5B7773" w:rsidR="001A3090" w:rsidRPr="001A3090" w:rsidRDefault="001A3090" w:rsidP="001A3090">
            <w:pPr>
              <w:tabs>
                <w:tab w:val="left" w:pos="7655"/>
              </w:tabs>
              <w:spacing w:line="276" w:lineRule="auto"/>
              <w:ind w:left="142" w:right="283"/>
              <w:rPr>
                <w:rFonts w:ascii="Arial" w:hAnsi="Arial" w:cs="Arial"/>
                <w:bCs/>
                <w:spacing w:val="-6"/>
                <w:sz w:val="19"/>
                <w:szCs w:val="19"/>
              </w:rPr>
            </w:pPr>
            <w:r w:rsidRPr="001A3090">
              <w:rPr>
                <w:rFonts w:ascii="Arial" w:hAnsi="Arial" w:cs="Arial"/>
                <w:bCs/>
                <w:spacing w:val="-4"/>
                <w:sz w:val="19"/>
                <w:szCs w:val="19"/>
              </w:rPr>
              <w:t>Может содержать следы лактозы.</w:t>
            </w:r>
          </w:p>
          <w:p w14:paraId="00FD12CC" w14:textId="77777777" w:rsidR="007B50A0" w:rsidRDefault="00992B5F" w:rsidP="001A3090">
            <w:pPr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C5936">
              <w:rPr>
                <w:rFonts w:ascii="Arial" w:hAnsi="Arial" w:cs="Arial"/>
                <w:b/>
                <w:bCs/>
                <w:color w:val="000000" w:themeColor="text1"/>
              </w:rPr>
              <w:t xml:space="preserve">Содержание биологически активных веществ </w:t>
            </w:r>
            <w:r w:rsidR="006B2474" w:rsidRPr="00EC5936">
              <w:rPr>
                <w:rFonts w:ascii="Arial" w:hAnsi="Arial" w:cs="Arial"/>
                <w:b/>
                <w:bCs/>
                <w:color w:val="000000" w:themeColor="text1"/>
              </w:rPr>
              <w:t xml:space="preserve">в </w:t>
            </w:r>
            <w:r w:rsidRPr="00EC5936">
              <w:rPr>
                <w:rFonts w:ascii="Arial" w:hAnsi="Arial" w:cs="Arial"/>
                <w:b/>
                <w:bCs/>
                <w:color w:val="000000" w:themeColor="text1"/>
              </w:rPr>
              <w:t>БАД</w:t>
            </w:r>
            <w:r w:rsidR="007B50A0">
              <w:rPr>
                <w:rFonts w:ascii="Arial" w:hAnsi="Arial" w:cs="Arial"/>
                <w:b/>
                <w:bCs/>
                <w:color w:val="000000" w:themeColor="text1"/>
              </w:rPr>
              <w:t>:</w:t>
            </w:r>
          </w:p>
          <w:tbl>
            <w:tblPr>
              <w:tblStyle w:val="ab"/>
              <w:tblW w:w="7116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2835"/>
              <w:gridCol w:w="2410"/>
            </w:tblGrid>
            <w:tr w:rsidR="007B50A0" w14:paraId="2586B80A" w14:textId="77777777" w:rsidTr="00104CBD">
              <w:tc>
                <w:tcPr>
                  <w:tcW w:w="1871" w:type="dxa"/>
                  <w:vAlign w:val="center"/>
                </w:tcPr>
                <w:p w14:paraId="2F23EFE7" w14:textId="5E0753EE" w:rsidR="007B50A0" w:rsidRPr="007B50A0" w:rsidRDefault="007B50A0" w:rsidP="00DC24DB">
                  <w:pPr>
                    <w:tabs>
                      <w:tab w:val="left" w:pos="7655"/>
                    </w:tabs>
                    <w:spacing w:line="276" w:lineRule="auto"/>
                    <w:ind w:left="142"/>
                    <w:jc w:val="center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B50A0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Наименовани</w:t>
                  </w:r>
                  <w:r w:rsidR="00DC24DB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е</w:t>
                  </w:r>
                  <w:r w:rsidRPr="007B50A0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активного компонента</w:t>
                  </w:r>
                </w:p>
              </w:tc>
              <w:tc>
                <w:tcPr>
                  <w:tcW w:w="2835" w:type="dxa"/>
                  <w:vAlign w:val="center"/>
                </w:tcPr>
                <w:p w14:paraId="10B748D0" w14:textId="7074983F" w:rsidR="007B50A0" w:rsidRPr="007B50A0" w:rsidRDefault="007B50A0" w:rsidP="001A3090">
                  <w:pPr>
                    <w:tabs>
                      <w:tab w:val="left" w:pos="7655"/>
                    </w:tabs>
                    <w:spacing w:line="276" w:lineRule="auto"/>
                    <w:ind w:left="142" w:right="283"/>
                    <w:jc w:val="center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B50A0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Содержание в 1 таблетке (суточная доза), мкг</w:t>
                  </w:r>
                </w:p>
              </w:tc>
              <w:tc>
                <w:tcPr>
                  <w:tcW w:w="2410" w:type="dxa"/>
                  <w:vAlign w:val="center"/>
                </w:tcPr>
                <w:p w14:paraId="62710982" w14:textId="58E64E31" w:rsidR="007B50A0" w:rsidRPr="007B50A0" w:rsidRDefault="007B50A0" w:rsidP="001A3090">
                  <w:pPr>
                    <w:tabs>
                      <w:tab w:val="left" w:pos="7655"/>
                    </w:tabs>
                    <w:spacing w:line="276" w:lineRule="auto"/>
                    <w:ind w:left="142" w:right="283"/>
                    <w:jc w:val="center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7B50A0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% от </w:t>
                  </w:r>
                  <w:r w:rsidR="00F43E1B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рекомендуемого</w:t>
                  </w:r>
                  <w:r w:rsidRPr="007B50A0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 xml:space="preserve"> уровня суточного потребления</w:t>
                  </w:r>
                </w:p>
              </w:tc>
            </w:tr>
            <w:tr w:rsidR="007B50A0" w14:paraId="2925712D" w14:textId="77777777" w:rsidTr="007B50A0">
              <w:tc>
                <w:tcPr>
                  <w:tcW w:w="1871" w:type="dxa"/>
                </w:tcPr>
                <w:p w14:paraId="3C4F1C1E" w14:textId="4F869C0D" w:rsidR="007B50A0" w:rsidRPr="007B50A0" w:rsidRDefault="00F43E1B" w:rsidP="001A3090">
                  <w:pPr>
                    <w:tabs>
                      <w:tab w:val="left" w:pos="7655"/>
                    </w:tabs>
                    <w:spacing w:line="276" w:lineRule="auto"/>
                    <w:ind w:left="142" w:right="283"/>
                    <w:jc w:val="both"/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Витамин В9</w:t>
                  </w:r>
                </w:p>
              </w:tc>
              <w:tc>
                <w:tcPr>
                  <w:tcW w:w="2835" w:type="dxa"/>
                </w:tcPr>
                <w:p w14:paraId="41F6857D" w14:textId="278793CF" w:rsidR="007B50A0" w:rsidRPr="007B50A0" w:rsidRDefault="00F43E1B" w:rsidP="001A3090">
                  <w:pPr>
                    <w:tabs>
                      <w:tab w:val="left" w:pos="7655"/>
                    </w:tabs>
                    <w:spacing w:line="276" w:lineRule="auto"/>
                    <w:ind w:left="142" w:right="283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600</w:t>
                  </w:r>
                </w:p>
              </w:tc>
              <w:tc>
                <w:tcPr>
                  <w:tcW w:w="2410" w:type="dxa"/>
                </w:tcPr>
                <w:p w14:paraId="296BD70A" w14:textId="12BA83C4" w:rsidR="007B50A0" w:rsidRPr="007B50A0" w:rsidRDefault="00F43E1B" w:rsidP="001A3090">
                  <w:pPr>
                    <w:tabs>
                      <w:tab w:val="left" w:pos="7655"/>
                    </w:tabs>
                    <w:spacing w:line="276" w:lineRule="auto"/>
                    <w:ind w:left="142" w:right="283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3</w:t>
                  </w:r>
                  <w:r w:rsidR="007B50A0" w:rsidRPr="007B50A0">
                    <w:rPr>
                      <w:rFonts w:ascii="Arial" w:hAnsi="Arial" w:cs="Arial"/>
                      <w:color w:val="000000" w:themeColor="text1"/>
                    </w:rPr>
                    <w:t>00</w:t>
                  </w:r>
                  <w:r w:rsidR="003420EB">
                    <w:rPr>
                      <w:rFonts w:ascii="Arial" w:hAnsi="Arial" w:cs="Arial"/>
                      <w:color w:val="000000" w:themeColor="text1"/>
                    </w:rPr>
                    <w:t>*</w:t>
                  </w:r>
                </w:p>
              </w:tc>
            </w:tr>
          </w:tbl>
          <w:p w14:paraId="7890085F" w14:textId="185DBD76" w:rsidR="00E60F86" w:rsidRPr="003420EB" w:rsidRDefault="00E60F86" w:rsidP="001A3090">
            <w:pPr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3420E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* - Не превышает верхний допустимый </w:t>
            </w:r>
            <w:r w:rsidR="003420EB" w:rsidRPr="003420EB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уровень суточного потребления.</w:t>
            </w:r>
          </w:p>
          <w:p w14:paraId="4F5C2F82" w14:textId="2F7101C6" w:rsidR="00992B5F" w:rsidRPr="00D04900" w:rsidRDefault="00F43E1B" w:rsidP="001A3090">
            <w:pPr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bCs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 xml:space="preserve">Область применения: </w:t>
            </w:r>
            <w:r w:rsidR="00EC5936" w:rsidRPr="00D04900"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 xml:space="preserve">в качестве </w:t>
            </w:r>
            <w:r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 xml:space="preserve">БАД к пище, </w:t>
            </w:r>
            <w:r w:rsidR="00EC5936" w:rsidRPr="00D04900"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 xml:space="preserve">дополнительного источника </w:t>
            </w:r>
            <w:r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 xml:space="preserve">легкодоступной формы Витамина В9, в виде </w:t>
            </w:r>
            <w:r>
              <w:rPr>
                <w:rFonts w:ascii="Arial" w:hAnsi="Arial" w:cs="Arial"/>
                <w:bCs/>
                <w:color w:val="000000" w:themeColor="text1"/>
                <w:sz w:val="19"/>
                <w:szCs w:val="19"/>
                <w:lang w:val="en-US"/>
              </w:rPr>
              <w:t>L</w:t>
            </w:r>
            <w:r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>-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>метилфолата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>.</w:t>
            </w:r>
          </w:p>
          <w:p w14:paraId="0D761EA1" w14:textId="3959F74E" w:rsidR="00EC5936" w:rsidRPr="00D04900" w:rsidRDefault="00992B5F" w:rsidP="001A3090">
            <w:pPr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bCs/>
                <w:sz w:val="19"/>
                <w:szCs w:val="19"/>
              </w:rPr>
            </w:pPr>
            <w:r w:rsidRPr="00D04900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Рекомендации по применению</w:t>
            </w:r>
            <w:r w:rsidR="00E06D96" w:rsidRPr="00D04900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 xml:space="preserve">: </w:t>
            </w:r>
            <w:r w:rsidR="00EC5936" w:rsidRPr="00D04900">
              <w:rPr>
                <w:rFonts w:ascii="Arial" w:hAnsi="Arial" w:cs="Arial"/>
                <w:color w:val="000000" w:themeColor="text1"/>
                <w:sz w:val="19"/>
                <w:szCs w:val="19"/>
              </w:rPr>
              <w:t>внутрь</w:t>
            </w:r>
            <w:r w:rsidR="00F43E1B">
              <w:rPr>
                <w:rFonts w:ascii="Arial" w:hAnsi="Arial" w:cs="Arial"/>
                <w:color w:val="000000" w:themeColor="text1"/>
                <w:sz w:val="19"/>
                <w:szCs w:val="19"/>
              </w:rPr>
              <w:t>,</w:t>
            </w:r>
            <w:r w:rsidR="00EC5936" w:rsidRPr="00D04900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 xml:space="preserve"> </w:t>
            </w:r>
            <w:r w:rsidR="00EC5936" w:rsidRPr="00D04900"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>л</w:t>
            </w:r>
            <w:r w:rsidR="00EC5936" w:rsidRPr="00D04900">
              <w:rPr>
                <w:rFonts w:ascii="Arial" w:hAnsi="Arial" w:cs="Arial"/>
                <w:bCs/>
                <w:sz w:val="19"/>
                <w:szCs w:val="19"/>
              </w:rPr>
              <w:t>ицам старше 18 лет</w:t>
            </w:r>
            <w:r w:rsidR="00F43E1B">
              <w:rPr>
                <w:rFonts w:ascii="Arial" w:hAnsi="Arial" w:cs="Arial"/>
                <w:bCs/>
                <w:sz w:val="19"/>
                <w:szCs w:val="19"/>
              </w:rPr>
              <w:t>,</w:t>
            </w:r>
            <w:r w:rsidR="00EC5936" w:rsidRPr="00D04900">
              <w:rPr>
                <w:rFonts w:ascii="Arial" w:hAnsi="Arial" w:cs="Arial"/>
                <w:bCs/>
                <w:sz w:val="19"/>
                <w:szCs w:val="19"/>
              </w:rPr>
              <w:t xml:space="preserve"> по 1 таблетке </w:t>
            </w:r>
            <w:r w:rsidR="00D877C3">
              <w:rPr>
                <w:rFonts w:ascii="Arial" w:hAnsi="Arial" w:cs="Arial"/>
                <w:bCs/>
                <w:sz w:val="19"/>
                <w:szCs w:val="19"/>
              </w:rPr>
              <w:br/>
            </w:r>
            <w:r w:rsidR="00F43E1B">
              <w:rPr>
                <w:rFonts w:ascii="Arial" w:hAnsi="Arial" w:cs="Arial"/>
                <w:bCs/>
                <w:sz w:val="19"/>
                <w:szCs w:val="19"/>
              </w:rPr>
              <w:t xml:space="preserve">1 раз в </w:t>
            </w:r>
            <w:r w:rsidR="00EC5936" w:rsidRPr="00D04900">
              <w:rPr>
                <w:rFonts w:ascii="Arial" w:hAnsi="Arial" w:cs="Arial"/>
                <w:bCs/>
                <w:sz w:val="19"/>
                <w:szCs w:val="19"/>
              </w:rPr>
              <w:t xml:space="preserve">сутки во время еды. Продолжительность приема – </w:t>
            </w:r>
            <w:r w:rsidR="00F43E1B">
              <w:rPr>
                <w:rFonts w:ascii="Arial" w:hAnsi="Arial" w:cs="Arial"/>
                <w:bCs/>
                <w:sz w:val="19"/>
                <w:szCs w:val="19"/>
              </w:rPr>
              <w:t>4-6 недель</w:t>
            </w:r>
            <w:r w:rsidR="00EC5936" w:rsidRPr="00D04900">
              <w:rPr>
                <w:rFonts w:ascii="Arial" w:hAnsi="Arial" w:cs="Arial"/>
                <w:bCs/>
                <w:sz w:val="19"/>
                <w:szCs w:val="19"/>
              </w:rPr>
              <w:t xml:space="preserve">. При необходимости прием можно повторить. </w:t>
            </w:r>
          </w:p>
          <w:p w14:paraId="0781B07D" w14:textId="0F52BE1A" w:rsidR="00EC5936" w:rsidRPr="00D04900" w:rsidRDefault="00F43E1B" w:rsidP="001A3090">
            <w:pPr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bCs/>
                <w:sz w:val="19"/>
                <w:szCs w:val="19"/>
              </w:rPr>
            </w:pPr>
            <w:r>
              <w:rPr>
                <w:rFonts w:ascii="Arial" w:hAnsi="Arial" w:cs="Arial"/>
                <w:bCs/>
                <w:sz w:val="19"/>
                <w:szCs w:val="19"/>
              </w:rPr>
              <w:t>Беременным и кормящим женщинам перед</w:t>
            </w:r>
            <w:r w:rsidR="00EC5936" w:rsidRPr="00D04900">
              <w:rPr>
                <w:rFonts w:ascii="Arial" w:hAnsi="Arial" w:cs="Arial"/>
                <w:bCs/>
                <w:sz w:val="19"/>
                <w:szCs w:val="19"/>
              </w:rPr>
              <w:t xml:space="preserve"> применением рекомендуется проконсультироваться с врачом. </w:t>
            </w:r>
          </w:p>
          <w:p w14:paraId="6DF06C25" w14:textId="34D4B8A4" w:rsidR="00E15140" w:rsidRPr="00D04900" w:rsidRDefault="00992B5F" w:rsidP="001A3090">
            <w:pPr>
              <w:pStyle w:val="ac"/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</w:pPr>
            <w:r w:rsidRPr="00D04900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Противопоказания</w:t>
            </w:r>
            <w:r w:rsidR="00EC0860" w:rsidRPr="00D04900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:</w:t>
            </w:r>
            <w:r w:rsidR="00C564AF" w:rsidRPr="00D04900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 xml:space="preserve"> </w:t>
            </w:r>
            <w:bookmarkStart w:id="0" w:name="_Hlk77777214"/>
            <w:r w:rsidR="00EC5936" w:rsidRPr="00D04900">
              <w:rPr>
                <w:rFonts w:ascii="Arial" w:hAnsi="Arial" w:cs="Arial"/>
                <w:sz w:val="19"/>
                <w:szCs w:val="19"/>
              </w:rPr>
              <w:t>индивидуальная непереносимость компонентов продукта</w:t>
            </w:r>
            <w:bookmarkEnd w:id="0"/>
            <w:r w:rsidR="00C564AF" w:rsidRPr="00D04900"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>.</w:t>
            </w:r>
            <w:r w:rsidR="00E60F86"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 xml:space="preserve"> </w:t>
            </w:r>
            <w:r w:rsidR="001A3090"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br/>
            </w:r>
            <w:r w:rsidR="00E60F86"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>Не следует превышать рекомендованную суточную дозу.</w:t>
            </w:r>
          </w:p>
          <w:p w14:paraId="6B1C3031" w14:textId="121E5270" w:rsidR="00E15140" w:rsidRPr="00D04900" w:rsidRDefault="00E15140" w:rsidP="001A3090">
            <w:pPr>
              <w:pStyle w:val="ac"/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04900">
              <w:rPr>
                <w:rFonts w:ascii="Arial" w:hAnsi="Arial" w:cs="Arial"/>
                <w:spacing w:val="-2"/>
                <w:sz w:val="19"/>
                <w:szCs w:val="19"/>
              </w:rPr>
              <w:t>Пищев</w:t>
            </w:r>
            <w:r w:rsidR="00E60F86">
              <w:rPr>
                <w:rFonts w:ascii="Arial" w:hAnsi="Arial" w:cs="Arial"/>
                <w:spacing w:val="-2"/>
                <w:sz w:val="19"/>
                <w:szCs w:val="19"/>
              </w:rPr>
              <w:t>ая</w:t>
            </w:r>
            <w:r w:rsidR="00EC5936" w:rsidRPr="00D04900">
              <w:rPr>
                <w:rFonts w:ascii="Arial" w:hAnsi="Arial" w:cs="Arial"/>
                <w:spacing w:val="-2"/>
                <w:sz w:val="19"/>
                <w:szCs w:val="19"/>
              </w:rPr>
              <w:t xml:space="preserve"> </w:t>
            </w:r>
            <w:r w:rsidR="00E60F86">
              <w:rPr>
                <w:rFonts w:ascii="Arial" w:hAnsi="Arial" w:cs="Arial"/>
                <w:spacing w:val="-2"/>
                <w:sz w:val="19"/>
                <w:szCs w:val="19"/>
              </w:rPr>
              <w:t>ценность 1 таблетки (средние значения): пищевые волокна – 0,2 г, энергетическая ценность (калорийность) – 2 кДж (1 ккал)</w:t>
            </w:r>
            <w:r w:rsidRPr="00D04900">
              <w:rPr>
                <w:rFonts w:ascii="Arial" w:hAnsi="Arial" w:cs="Arial"/>
                <w:sz w:val="19"/>
                <w:szCs w:val="19"/>
              </w:rPr>
              <w:t>.</w:t>
            </w:r>
          </w:p>
          <w:p w14:paraId="654A0CCC" w14:textId="7A84514D" w:rsidR="00792C60" w:rsidRPr="00EC5936" w:rsidRDefault="00992B5F" w:rsidP="001A3090">
            <w:pPr>
              <w:pStyle w:val="ac"/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3CFD">
              <w:rPr>
                <w:rFonts w:ascii="Arial" w:hAnsi="Arial" w:cs="Arial"/>
                <w:b/>
              </w:rPr>
              <w:t>Срок годности</w:t>
            </w:r>
            <w:r w:rsidR="00D12F94" w:rsidRPr="00C73CFD">
              <w:rPr>
                <w:rFonts w:ascii="Arial" w:hAnsi="Arial" w:cs="Arial"/>
                <w:b/>
              </w:rPr>
              <w:t xml:space="preserve"> </w:t>
            </w:r>
            <w:r w:rsidR="00EC5936" w:rsidRPr="00C73CFD">
              <w:rPr>
                <w:rFonts w:ascii="Arial" w:hAnsi="Arial" w:cs="Arial"/>
                <w:b/>
              </w:rPr>
              <w:t>3</w:t>
            </w:r>
            <w:r w:rsidRPr="00C73CFD">
              <w:rPr>
                <w:rFonts w:ascii="Arial" w:hAnsi="Arial" w:cs="Arial"/>
                <w:b/>
              </w:rPr>
              <w:t xml:space="preserve"> года</w:t>
            </w:r>
            <w:r w:rsidRPr="00EC5936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D04900">
              <w:rPr>
                <w:rFonts w:ascii="Arial" w:hAnsi="Arial" w:cs="Arial"/>
                <w:sz w:val="19"/>
                <w:szCs w:val="19"/>
              </w:rPr>
              <w:t>Не испол</w:t>
            </w:r>
            <w:r w:rsidRPr="00D04900">
              <w:rPr>
                <w:rFonts w:ascii="Arial" w:eastAsia="Times New Roman" w:hAnsi="Arial" w:cs="Arial"/>
                <w:bCs/>
                <w:sz w:val="19"/>
                <w:szCs w:val="19"/>
                <w:lang w:eastAsia="ru-RU"/>
              </w:rPr>
              <w:t>ьзовать после истечения срока годности</w:t>
            </w:r>
            <w:r w:rsidRPr="00D04900">
              <w:rPr>
                <w:rFonts w:ascii="Arial" w:hAnsi="Arial" w:cs="Arial"/>
                <w:sz w:val="19"/>
                <w:szCs w:val="19"/>
              </w:rPr>
              <w:t>.</w:t>
            </w:r>
          </w:p>
          <w:p w14:paraId="64D9DB94" w14:textId="68D83F35" w:rsidR="00792C60" w:rsidRPr="00D04900" w:rsidRDefault="00992B5F" w:rsidP="001A3090">
            <w:pPr>
              <w:pStyle w:val="ac"/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04900">
              <w:rPr>
                <w:rFonts w:ascii="Arial" w:hAnsi="Arial" w:cs="Arial"/>
                <w:b/>
                <w:sz w:val="19"/>
                <w:szCs w:val="19"/>
              </w:rPr>
              <w:t>Условия хранения</w:t>
            </w:r>
            <w:r w:rsidR="00EC0860" w:rsidRPr="00D04900">
              <w:rPr>
                <w:rFonts w:ascii="Arial" w:hAnsi="Arial" w:cs="Arial"/>
                <w:b/>
                <w:sz w:val="19"/>
                <w:szCs w:val="19"/>
              </w:rPr>
              <w:t xml:space="preserve">: </w:t>
            </w:r>
            <w:r w:rsidR="00EC0860" w:rsidRPr="00D04900">
              <w:rPr>
                <w:rFonts w:ascii="Arial" w:hAnsi="Arial" w:cs="Arial"/>
                <w:sz w:val="19"/>
                <w:szCs w:val="19"/>
              </w:rPr>
              <w:t>в</w:t>
            </w:r>
            <w:r w:rsidRPr="00D0490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E60F86">
              <w:rPr>
                <w:rFonts w:ascii="Arial" w:hAnsi="Arial" w:cs="Arial"/>
                <w:sz w:val="19"/>
                <w:szCs w:val="19"/>
              </w:rPr>
              <w:t>оригинальной потребительской упаковке</w:t>
            </w:r>
            <w:r w:rsidRPr="00D04900">
              <w:rPr>
                <w:rFonts w:ascii="Arial" w:hAnsi="Arial" w:cs="Arial"/>
                <w:sz w:val="19"/>
                <w:szCs w:val="19"/>
              </w:rPr>
              <w:t xml:space="preserve">, при температуре не выше </w:t>
            </w:r>
            <w:r w:rsidRPr="00D04900">
              <w:rPr>
                <w:rFonts w:ascii="Arial" w:hAnsi="Arial" w:cs="Arial"/>
                <w:color w:val="000000"/>
                <w:sz w:val="19"/>
                <w:szCs w:val="19"/>
              </w:rPr>
              <w:t xml:space="preserve">25 </w:t>
            </w:r>
            <w:r w:rsidRPr="00D04900">
              <w:rPr>
                <w:rFonts w:ascii="Arial" w:hAnsi="Arial" w:cs="Arial"/>
                <w:color w:val="000000"/>
                <w:sz w:val="19"/>
                <w:szCs w:val="19"/>
                <w:vertAlign w:val="superscript"/>
              </w:rPr>
              <w:t>0</w:t>
            </w:r>
            <w:r w:rsidRPr="00D04900">
              <w:rPr>
                <w:rFonts w:ascii="Arial" w:hAnsi="Arial" w:cs="Arial"/>
                <w:color w:val="000000"/>
                <w:sz w:val="19"/>
                <w:szCs w:val="19"/>
              </w:rPr>
              <w:t xml:space="preserve">С и относительной влажности не выше </w:t>
            </w:r>
            <w:r w:rsidRPr="00D04900">
              <w:rPr>
                <w:rFonts w:ascii="Arial" w:hAnsi="Arial" w:cs="Arial"/>
                <w:sz w:val="19"/>
                <w:szCs w:val="19"/>
              </w:rPr>
              <w:t>80 %.</w:t>
            </w:r>
          </w:p>
          <w:p w14:paraId="14C9A512" w14:textId="23741D84" w:rsidR="00792C60" w:rsidRPr="00D04900" w:rsidRDefault="00992B5F" w:rsidP="001A3090">
            <w:pPr>
              <w:pStyle w:val="ac"/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04900">
              <w:rPr>
                <w:rFonts w:ascii="Arial" w:hAnsi="Arial" w:cs="Arial"/>
                <w:sz w:val="19"/>
                <w:szCs w:val="19"/>
              </w:rPr>
              <w:t xml:space="preserve">ТУ ВY </w:t>
            </w:r>
            <w:r w:rsidR="0044740A" w:rsidRPr="00D04900">
              <w:rPr>
                <w:rFonts w:ascii="Arial" w:hAnsi="Arial" w:cs="Arial"/>
                <w:sz w:val="19"/>
                <w:szCs w:val="19"/>
              </w:rPr>
              <w:t>691496983.0</w:t>
            </w:r>
            <w:r w:rsidR="00E60F86">
              <w:rPr>
                <w:rFonts w:ascii="Arial" w:hAnsi="Arial" w:cs="Arial"/>
                <w:sz w:val="19"/>
                <w:szCs w:val="19"/>
              </w:rPr>
              <w:t>89</w:t>
            </w:r>
            <w:r w:rsidR="0044740A" w:rsidRPr="00D04900">
              <w:rPr>
                <w:rFonts w:ascii="Arial" w:hAnsi="Arial" w:cs="Arial"/>
                <w:sz w:val="19"/>
                <w:szCs w:val="19"/>
              </w:rPr>
              <w:t>-20</w:t>
            </w:r>
            <w:r w:rsidR="00AE36E4" w:rsidRPr="00D04900">
              <w:rPr>
                <w:rFonts w:ascii="Arial" w:hAnsi="Arial" w:cs="Arial"/>
                <w:sz w:val="19"/>
                <w:szCs w:val="19"/>
              </w:rPr>
              <w:t>2</w:t>
            </w:r>
            <w:r w:rsidR="00E60F86">
              <w:rPr>
                <w:rFonts w:ascii="Arial" w:hAnsi="Arial" w:cs="Arial"/>
                <w:sz w:val="19"/>
                <w:szCs w:val="19"/>
              </w:rPr>
              <w:t>3</w:t>
            </w:r>
          </w:p>
          <w:p w14:paraId="0407107A" w14:textId="77777777" w:rsidR="00792C60" w:rsidRPr="00D04900" w:rsidRDefault="00E06D96" w:rsidP="001A3090">
            <w:pPr>
              <w:pStyle w:val="ac"/>
              <w:tabs>
                <w:tab w:val="left" w:pos="7655"/>
              </w:tabs>
              <w:spacing w:line="276" w:lineRule="auto"/>
              <w:ind w:left="142" w:right="283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D04900">
              <w:rPr>
                <w:rFonts w:ascii="Arial" w:hAnsi="Arial" w:cs="Arial"/>
                <w:sz w:val="19"/>
                <w:szCs w:val="19"/>
              </w:rPr>
              <w:t>Не является лекарственным средством.</w:t>
            </w:r>
          </w:p>
          <w:p w14:paraId="1E0FBBC4" w14:textId="511DA9D8" w:rsidR="00E06D96" w:rsidRPr="00EC0860" w:rsidRDefault="000679F4" w:rsidP="001A3090">
            <w:pPr>
              <w:pStyle w:val="ac"/>
              <w:tabs>
                <w:tab w:val="left" w:pos="7655"/>
              </w:tabs>
              <w:spacing w:after="0" w:line="276" w:lineRule="auto"/>
              <w:ind w:left="142" w:right="283"/>
              <w:jc w:val="both"/>
              <w:rPr>
                <w:b/>
                <w:sz w:val="24"/>
                <w:szCs w:val="24"/>
              </w:rPr>
            </w:pPr>
            <w:r w:rsidRPr="00D04900">
              <w:rPr>
                <w:rFonts w:ascii="Arial" w:hAnsi="Arial" w:cs="Arial"/>
                <w:b/>
                <w:sz w:val="19"/>
                <w:szCs w:val="19"/>
              </w:rPr>
              <w:t>Места реализации</w:t>
            </w:r>
            <w:r w:rsidRPr="00D04900">
              <w:rPr>
                <w:rFonts w:ascii="Arial" w:hAnsi="Arial" w:cs="Arial"/>
                <w:sz w:val="19"/>
                <w:szCs w:val="19"/>
              </w:rPr>
              <w:t xml:space="preserve"> определяются национальным законодательством государств-членов Евразийского экономического союза.</w:t>
            </w:r>
          </w:p>
        </w:tc>
      </w:tr>
      <w:tr w:rsidR="00480787" w:rsidRPr="00EB0379" w14:paraId="44007981" w14:textId="77777777" w:rsidTr="001A3090">
        <w:trPr>
          <w:trHeight w:val="631"/>
        </w:trPr>
        <w:tc>
          <w:tcPr>
            <w:tcW w:w="183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408A771" w14:textId="06AC92EA" w:rsidR="00480787" w:rsidRPr="00EC0860" w:rsidRDefault="00EB0379" w:rsidP="001A3090">
            <w:pPr>
              <w:widowControl w:val="0"/>
              <w:tabs>
                <w:tab w:val="left" w:pos="7655"/>
              </w:tabs>
              <w:ind w:left="142" w:right="-108"/>
              <w:jc w:val="both"/>
              <w:rPr>
                <w:b/>
                <w:sz w:val="12"/>
                <w:szCs w:val="12"/>
              </w:rPr>
            </w:pPr>
            <w:r>
              <w:rPr>
                <w:b/>
                <w:noProof/>
                <w:sz w:val="12"/>
                <w:szCs w:val="12"/>
              </w:rPr>
              <w:object w:dxaOrig="1440" w:dyaOrig="1440" w14:anchorId="5326F6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2" type="#_x0000_t75" style="position:absolute;left:0;text-align:left;margin-left:10.3pt;margin-top:1.1pt;width:72.5pt;height:24.4pt;z-index:251667456;mso-position-horizontal-relative:text;mso-position-vertical-relative:text">
                  <v:imagedata r:id="rId8" o:title=""/>
                  <w10:wrap type="square"/>
                </v:shape>
                <o:OLEObject Type="Embed" ProgID="CorelDraw.Graphic.15" ShapeID="_x0000_s1042" DrawAspect="Content" ObjectID="_1811866028" r:id="rId9"/>
              </w:object>
            </w:r>
          </w:p>
        </w:tc>
        <w:tc>
          <w:tcPr>
            <w:tcW w:w="609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7FB1AE49" w14:textId="77777777" w:rsidR="00C52A62" w:rsidRDefault="006F7143" w:rsidP="001A3090">
            <w:pPr>
              <w:tabs>
                <w:tab w:val="left" w:pos="7655"/>
              </w:tabs>
              <w:spacing w:line="276" w:lineRule="auto"/>
              <w:ind w:left="142" w:right="34"/>
              <w:rPr>
                <w:rFonts w:ascii="Arial" w:hAnsi="Arial" w:cs="Arial"/>
                <w:sz w:val="19"/>
                <w:szCs w:val="19"/>
              </w:rPr>
            </w:pPr>
            <w:r w:rsidRPr="00C52A62">
              <w:rPr>
                <w:rFonts w:ascii="Arial" w:hAnsi="Arial" w:cs="Arial"/>
                <w:b/>
                <w:bCs/>
                <w:sz w:val="19"/>
                <w:szCs w:val="19"/>
              </w:rPr>
              <w:t>Изготовитель/Организация, принимающая претензии от потребителей на территории ЕАЭС:</w:t>
            </w:r>
            <w:r w:rsidRPr="00C52A62">
              <w:rPr>
                <w:rFonts w:ascii="Arial" w:hAnsi="Arial" w:cs="Arial"/>
                <w:sz w:val="19"/>
                <w:szCs w:val="19"/>
              </w:rPr>
              <w:t xml:space="preserve"> ООО «</w:t>
            </w:r>
            <w:proofErr w:type="spellStart"/>
            <w:r w:rsidRPr="00C52A62">
              <w:rPr>
                <w:rFonts w:ascii="Arial" w:hAnsi="Arial" w:cs="Arial"/>
                <w:sz w:val="19"/>
                <w:szCs w:val="19"/>
              </w:rPr>
              <w:t>Биотерра</w:t>
            </w:r>
            <w:proofErr w:type="spellEnd"/>
            <w:r w:rsidRPr="00C52A62">
              <w:rPr>
                <w:rFonts w:ascii="Arial" w:hAnsi="Arial" w:cs="Arial"/>
                <w:sz w:val="19"/>
                <w:szCs w:val="19"/>
              </w:rPr>
              <w:t xml:space="preserve">», 222521, Республика Беларусь, Минская обл., Борисовский р-н, </w:t>
            </w:r>
          </w:p>
          <w:p w14:paraId="4474E1E1" w14:textId="77777777" w:rsidR="00C52A62" w:rsidRDefault="006F7143" w:rsidP="001A3090">
            <w:pPr>
              <w:tabs>
                <w:tab w:val="left" w:pos="7655"/>
              </w:tabs>
              <w:spacing w:line="276" w:lineRule="auto"/>
              <w:ind w:left="142" w:right="34"/>
              <w:rPr>
                <w:rFonts w:ascii="Arial" w:hAnsi="Arial" w:cs="Arial"/>
                <w:spacing w:val="-4"/>
                <w:sz w:val="19"/>
                <w:szCs w:val="19"/>
              </w:rPr>
            </w:pPr>
            <w:r w:rsidRPr="00C52A62">
              <w:rPr>
                <w:rFonts w:ascii="Arial" w:hAnsi="Arial" w:cs="Arial"/>
                <w:sz w:val="19"/>
                <w:szCs w:val="19"/>
              </w:rPr>
              <w:t xml:space="preserve">Пригородный с/с, </w:t>
            </w:r>
            <w:r w:rsidRPr="00C52A62">
              <w:rPr>
                <w:rFonts w:ascii="Arial" w:hAnsi="Arial" w:cs="Arial"/>
                <w:spacing w:val="-4"/>
                <w:sz w:val="19"/>
                <w:szCs w:val="19"/>
              </w:rPr>
              <w:t xml:space="preserve">д. Углы, ул. ДСУ-25, 1В, </w:t>
            </w:r>
          </w:p>
          <w:p w14:paraId="0AA3ABBF" w14:textId="46709C19" w:rsidR="00480787" w:rsidRPr="00DC24DB" w:rsidRDefault="006F7143" w:rsidP="001A3090">
            <w:pPr>
              <w:tabs>
                <w:tab w:val="left" w:pos="7655"/>
              </w:tabs>
              <w:spacing w:line="276" w:lineRule="auto"/>
              <w:ind w:left="142" w:right="3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52A62">
              <w:rPr>
                <w:rFonts w:ascii="Arial" w:hAnsi="Arial" w:cs="Arial"/>
                <w:spacing w:val="-4"/>
                <w:sz w:val="19"/>
                <w:szCs w:val="19"/>
              </w:rPr>
              <w:t>тел</w:t>
            </w:r>
            <w:r w:rsidRPr="00DC24DB">
              <w:rPr>
                <w:rFonts w:ascii="Arial" w:hAnsi="Arial" w:cs="Arial"/>
                <w:spacing w:val="-4"/>
                <w:sz w:val="19"/>
                <w:szCs w:val="19"/>
                <w:lang w:val="en-US"/>
              </w:rPr>
              <w:t>.: (+375-177) 75-50-04,</w:t>
            </w:r>
            <w:r w:rsidR="00C73CFD" w:rsidRPr="00DC24DB">
              <w:rPr>
                <w:rFonts w:ascii="Arial" w:hAnsi="Arial" w:cs="Arial"/>
                <w:spacing w:val="-4"/>
                <w:sz w:val="19"/>
                <w:szCs w:val="19"/>
                <w:lang w:val="en-US"/>
              </w:rPr>
              <w:t xml:space="preserve"> </w:t>
            </w:r>
            <w:r w:rsidRPr="00C52A62">
              <w:rPr>
                <w:rFonts w:ascii="Arial" w:hAnsi="Arial" w:cs="Arial"/>
                <w:spacing w:val="-4"/>
                <w:sz w:val="19"/>
                <w:szCs w:val="19"/>
                <w:lang w:val="en-US"/>
              </w:rPr>
              <w:t>e</w:t>
            </w:r>
            <w:r w:rsidRPr="00DC24DB">
              <w:rPr>
                <w:rFonts w:ascii="Arial" w:hAnsi="Arial" w:cs="Arial"/>
                <w:spacing w:val="-4"/>
                <w:sz w:val="19"/>
                <w:szCs w:val="19"/>
                <w:lang w:val="en-US"/>
              </w:rPr>
              <w:t>-</w:t>
            </w:r>
            <w:r w:rsidRPr="00C52A62">
              <w:rPr>
                <w:rFonts w:ascii="Arial" w:hAnsi="Arial" w:cs="Arial"/>
                <w:spacing w:val="-4"/>
                <w:sz w:val="19"/>
                <w:szCs w:val="19"/>
                <w:lang w:val="en-US"/>
              </w:rPr>
              <w:t>mail</w:t>
            </w:r>
            <w:r w:rsidRPr="00DC24DB">
              <w:rPr>
                <w:rFonts w:ascii="Arial" w:hAnsi="Arial" w:cs="Arial"/>
                <w:spacing w:val="-4"/>
                <w:sz w:val="19"/>
                <w:szCs w:val="19"/>
                <w:lang w:val="en-US"/>
              </w:rPr>
              <w:t xml:space="preserve">: </w:t>
            </w:r>
            <w:r w:rsidRPr="00C52A62">
              <w:rPr>
                <w:rFonts w:ascii="Arial" w:hAnsi="Arial" w:cs="Arial"/>
                <w:spacing w:val="-4"/>
                <w:sz w:val="19"/>
                <w:szCs w:val="19"/>
                <w:lang w:val="en-US"/>
              </w:rPr>
              <w:t>info</w:t>
            </w:r>
            <w:r w:rsidRPr="00DC24DB">
              <w:rPr>
                <w:rFonts w:ascii="Arial" w:hAnsi="Arial" w:cs="Arial"/>
                <w:spacing w:val="-4"/>
                <w:sz w:val="19"/>
                <w:szCs w:val="19"/>
                <w:lang w:val="en-US"/>
              </w:rPr>
              <w:t>@</w:t>
            </w:r>
            <w:r w:rsidRPr="00C52A62">
              <w:rPr>
                <w:rFonts w:ascii="Arial" w:hAnsi="Arial" w:cs="Arial"/>
                <w:spacing w:val="-4"/>
                <w:sz w:val="19"/>
                <w:szCs w:val="19"/>
                <w:lang w:val="en-US"/>
              </w:rPr>
              <w:t>bioterra</w:t>
            </w:r>
            <w:r w:rsidRPr="00DC24DB">
              <w:rPr>
                <w:rFonts w:ascii="Arial" w:hAnsi="Arial" w:cs="Arial"/>
                <w:spacing w:val="-4"/>
                <w:sz w:val="19"/>
                <w:szCs w:val="19"/>
                <w:lang w:val="en-US"/>
              </w:rPr>
              <w:t>.</w:t>
            </w:r>
            <w:r w:rsidRPr="00C52A62">
              <w:rPr>
                <w:rFonts w:ascii="Arial" w:hAnsi="Arial" w:cs="Arial"/>
                <w:spacing w:val="-4"/>
                <w:sz w:val="19"/>
                <w:szCs w:val="19"/>
                <w:lang w:val="en-US"/>
              </w:rPr>
              <w:t>by</w:t>
            </w:r>
          </w:p>
        </w:tc>
      </w:tr>
      <w:tr w:rsidR="00480787" w:rsidRPr="00EC0860" w14:paraId="08B3119A" w14:textId="77777777" w:rsidTr="001A3090">
        <w:trPr>
          <w:trHeight w:val="380"/>
        </w:trPr>
        <w:tc>
          <w:tcPr>
            <w:tcW w:w="1838" w:type="dxa"/>
            <w:tcBorders>
              <w:top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</w:tcPr>
          <w:p w14:paraId="61422FC4" w14:textId="26CD517A" w:rsidR="00480787" w:rsidRPr="00EC0860" w:rsidRDefault="00E60F86" w:rsidP="001A3090">
            <w:pPr>
              <w:widowControl w:val="0"/>
              <w:tabs>
                <w:tab w:val="left" w:pos="7655"/>
              </w:tabs>
              <w:ind w:left="142" w:right="283"/>
              <w:jc w:val="both"/>
              <w:rPr>
                <w:b/>
                <w:sz w:val="12"/>
                <w:szCs w:val="12"/>
              </w:rPr>
            </w:pPr>
            <w:bookmarkStart w:id="1" w:name="_Hlk17706024"/>
            <w:r>
              <w:rPr>
                <w:noProof/>
              </w:rPr>
              <w:drawing>
                <wp:inline distT="0" distB="0" distL="0" distR="0" wp14:anchorId="04DA25D9" wp14:editId="24089C88">
                  <wp:extent cx="347958" cy="3479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58" cy="34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1154" w:dyaOrig="1472" w14:anchorId="3ED8E3DB">
                <v:shape id="_x0000_i1026" type="#_x0000_t75" style="width:27.6pt;height:35.4pt" o:ole="">
                  <v:imagedata r:id="rId11" o:title=""/>
                </v:shape>
                <o:OLEObject Type="Embed" ProgID="CorelDraw.Graphic.22" ShapeID="_x0000_i1026" DrawAspect="Content" ObjectID="_1811866027" r:id="rId12"/>
              </w:object>
            </w:r>
            <w:bookmarkEnd w:id="1"/>
          </w:p>
        </w:tc>
        <w:tc>
          <w:tcPr>
            <w:tcW w:w="6095" w:type="dxa"/>
            <w:vMerge/>
            <w:tcBorders>
              <w:left w:val="single" w:sz="4" w:space="0" w:color="FFFFFF" w:themeColor="background1"/>
              <w:bottom w:val="single" w:sz="4" w:space="0" w:color="000000" w:themeColor="text1"/>
            </w:tcBorders>
          </w:tcPr>
          <w:p w14:paraId="432F4D3E" w14:textId="77777777" w:rsidR="00480787" w:rsidRPr="00EC0860" w:rsidRDefault="00480787" w:rsidP="001A3090">
            <w:pPr>
              <w:widowControl w:val="0"/>
              <w:tabs>
                <w:tab w:val="left" w:pos="7655"/>
              </w:tabs>
              <w:ind w:left="142" w:right="283"/>
              <w:jc w:val="both"/>
              <w:rPr>
                <w:b/>
                <w:sz w:val="12"/>
                <w:szCs w:val="12"/>
              </w:rPr>
            </w:pPr>
          </w:p>
        </w:tc>
      </w:tr>
    </w:tbl>
    <w:p w14:paraId="58B6FEC3" w14:textId="77777777" w:rsidR="00992B5F" w:rsidRPr="00E06D96" w:rsidRDefault="00992B5F" w:rsidP="001A3090">
      <w:pPr>
        <w:tabs>
          <w:tab w:val="left" w:pos="7655"/>
        </w:tabs>
        <w:ind w:left="142" w:right="283"/>
        <w:jc w:val="center"/>
        <w:rPr>
          <w:b/>
          <w:sz w:val="24"/>
          <w:szCs w:val="24"/>
        </w:rPr>
      </w:pPr>
    </w:p>
    <w:p w14:paraId="7A774694" w14:textId="77777777" w:rsidR="00992B5F" w:rsidRDefault="00992B5F" w:rsidP="001A3090">
      <w:pPr>
        <w:tabs>
          <w:tab w:val="left" w:pos="7655"/>
        </w:tabs>
        <w:ind w:left="142" w:right="283"/>
        <w:jc w:val="center"/>
        <w:rPr>
          <w:b/>
          <w:sz w:val="24"/>
          <w:szCs w:val="24"/>
        </w:rPr>
      </w:pPr>
    </w:p>
    <w:p w14:paraId="4CDB9DC4" w14:textId="77777777" w:rsidR="00792C60" w:rsidRDefault="00792C60" w:rsidP="001A3090">
      <w:pPr>
        <w:tabs>
          <w:tab w:val="left" w:pos="7655"/>
        </w:tabs>
        <w:ind w:left="142" w:right="283"/>
        <w:jc w:val="center"/>
        <w:rPr>
          <w:b/>
          <w:sz w:val="24"/>
          <w:szCs w:val="24"/>
        </w:rPr>
      </w:pPr>
    </w:p>
    <w:p w14:paraId="01A1EB76" w14:textId="3BD2BF78" w:rsidR="00BF2FD4" w:rsidRDefault="00BF2FD4" w:rsidP="001A3090">
      <w:pPr>
        <w:tabs>
          <w:tab w:val="left" w:pos="7655"/>
        </w:tabs>
        <w:ind w:left="142" w:right="283"/>
        <w:jc w:val="center"/>
        <w:rPr>
          <w:b/>
          <w:sz w:val="24"/>
          <w:szCs w:val="24"/>
        </w:rPr>
      </w:pPr>
    </w:p>
    <w:p w14:paraId="1F0841E1" w14:textId="1AD4072B" w:rsidR="00BF2FD4" w:rsidRDefault="00BF2FD4" w:rsidP="001A3090">
      <w:pPr>
        <w:tabs>
          <w:tab w:val="left" w:pos="7655"/>
        </w:tabs>
        <w:ind w:left="142" w:right="283"/>
        <w:jc w:val="center"/>
        <w:rPr>
          <w:b/>
          <w:sz w:val="24"/>
          <w:szCs w:val="24"/>
        </w:rPr>
      </w:pPr>
    </w:p>
    <w:p w14:paraId="5323B976" w14:textId="1C8ED097" w:rsidR="00BF2FD4" w:rsidRDefault="00BF2FD4" w:rsidP="001A3090">
      <w:pPr>
        <w:tabs>
          <w:tab w:val="left" w:pos="7655"/>
        </w:tabs>
        <w:ind w:left="142" w:right="283"/>
        <w:jc w:val="center"/>
        <w:rPr>
          <w:b/>
          <w:sz w:val="24"/>
          <w:szCs w:val="24"/>
        </w:rPr>
      </w:pPr>
    </w:p>
    <w:p w14:paraId="2DE4F9D6" w14:textId="44515D6F" w:rsidR="00BF2FD4" w:rsidRDefault="00BF2FD4" w:rsidP="001A3090">
      <w:pPr>
        <w:tabs>
          <w:tab w:val="left" w:pos="7655"/>
        </w:tabs>
        <w:ind w:left="142" w:right="283"/>
        <w:jc w:val="center"/>
        <w:rPr>
          <w:b/>
          <w:sz w:val="24"/>
          <w:szCs w:val="24"/>
        </w:rPr>
      </w:pPr>
    </w:p>
    <w:p w14:paraId="007A4B3D" w14:textId="6EA50374" w:rsidR="00BF2FD4" w:rsidRDefault="00BF2FD4" w:rsidP="001A3090">
      <w:pPr>
        <w:tabs>
          <w:tab w:val="left" w:pos="7655"/>
        </w:tabs>
        <w:ind w:left="142" w:right="283"/>
        <w:jc w:val="center"/>
        <w:rPr>
          <w:b/>
          <w:sz w:val="24"/>
          <w:szCs w:val="24"/>
        </w:rPr>
      </w:pPr>
    </w:p>
    <w:p w14:paraId="4B825DFF" w14:textId="635CD162" w:rsidR="00BF2FD4" w:rsidRDefault="00BF2FD4" w:rsidP="001A3090">
      <w:pPr>
        <w:tabs>
          <w:tab w:val="left" w:pos="7655"/>
        </w:tabs>
        <w:ind w:left="142" w:right="283"/>
        <w:jc w:val="center"/>
        <w:rPr>
          <w:b/>
          <w:sz w:val="24"/>
          <w:szCs w:val="24"/>
        </w:rPr>
      </w:pPr>
    </w:p>
    <w:p w14:paraId="7AD97CF5" w14:textId="049BB37A" w:rsidR="00BF2FD4" w:rsidRDefault="00BF2FD4" w:rsidP="001A3090">
      <w:pPr>
        <w:tabs>
          <w:tab w:val="left" w:pos="7655"/>
        </w:tabs>
        <w:ind w:left="142" w:right="283"/>
        <w:jc w:val="center"/>
        <w:rPr>
          <w:b/>
          <w:sz w:val="24"/>
          <w:szCs w:val="24"/>
        </w:rPr>
      </w:pPr>
    </w:p>
    <w:p w14:paraId="6440F528" w14:textId="2B09F552" w:rsidR="00BF2FD4" w:rsidRDefault="00BF2FD4" w:rsidP="001A3090">
      <w:pPr>
        <w:tabs>
          <w:tab w:val="left" w:pos="7655"/>
        </w:tabs>
        <w:ind w:left="142" w:right="283"/>
        <w:jc w:val="center"/>
        <w:rPr>
          <w:b/>
          <w:sz w:val="24"/>
          <w:szCs w:val="24"/>
        </w:rPr>
      </w:pPr>
    </w:p>
    <w:p w14:paraId="381512F2" w14:textId="1B84A4AF" w:rsidR="00BF2FD4" w:rsidRDefault="00BF2FD4" w:rsidP="001A3090">
      <w:pPr>
        <w:tabs>
          <w:tab w:val="left" w:pos="7655"/>
        </w:tabs>
        <w:ind w:left="142" w:right="283"/>
        <w:jc w:val="center"/>
        <w:rPr>
          <w:b/>
          <w:sz w:val="24"/>
          <w:szCs w:val="24"/>
        </w:rPr>
      </w:pPr>
    </w:p>
    <w:p w14:paraId="4AAE8E16" w14:textId="77777777" w:rsidR="00BF2FD4" w:rsidRPr="00DC24DB" w:rsidRDefault="00BF2FD4" w:rsidP="001A3090">
      <w:pPr>
        <w:tabs>
          <w:tab w:val="left" w:pos="7655"/>
        </w:tabs>
        <w:ind w:left="142" w:right="283"/>
        <w:jc w:val="center"/>
        <w:rPr>
          <w:b/>
          <w:sz w:val="24"/>
          <w:szCs w:val="24"/>
          <w:lang w:val="kk-KZ"/>
        </w:rPr>
      </w:pPr>
    </w:p>
    <w:p w14:paraId="5D0CE7D6" w14:textId="77777777" w:rsidR="00992B5F" w:rsidRPr="00DC24DB" w:rsidRDefault="00992B5F" w:rsidP="001A3090">
      <w:pPr>
        <w:widowControl w:val="0"/>
        <w:tabs>
          <w:tab w:val="left" w:pos="7655"/>
        </w:tabs>
        <w:ind w:left="142" w:right="283"/>
        <w:jc w:val="both"/>
        <w:rPr>
          <w:rFonts w:ascii="Arial" w:hAnsi="Arial" w:cs="Arial"/>
          <w:sz w:val="12"/>
          <w:szCs w:val="12"/>
          <w:lang w:val="kk-KZ"/>
        </w:rPr>
      </w:pPr>
    </w:p>
    <w:sectPr w:rsidR="00992B5F" w:rsidRPr="00DC24DB" w:rsidSect="00EC5936">
      <w:pgSz w:w="11906" w:h="16838"/>
      <w:pgMar w:top="964" w:right="2408" w:bottom="96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4CDF9" w14:textId="77777777" w:rsidR="004D3B2A" w:rsidRDefault="004D3B2A" w:rsidP="003A7B19">
      <w:r>
        <w:separator/>
      </w:r>
    </w:p>
  </w:endnote>
  <w:endnote w:type="continuationSeparator" w:id="0">
    <w:p w14:paraId="4C753EF7" w14:textId="77777777" w:rsidR="004D3B2A" w:rsidRDefault="004D3B2A" w:rsidP="003A7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C96BA" w14:textId="77777777" w:rsidR="004D3B2A" w:rsidRDefault="004D3B2A" w:rsidP="003A7B19">
      <w:r>
        <w:separator/>
      </w:r>
    </w:p>
  </w:footnote>
  <w:footnote w:type="continuationSeparator" w:id="0">
    <w:p w14:paraId="25A2770F" w14:textId="77777777" w:rsidR="004D3B2A" w:rsidRDefault="004D3B2A" w:rsidP="003A7B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B737F5"/>
    <w:multiLevelType w:val="multilevel"/>
    <w:tmpl w:val="EA321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8380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evenAndOddHeader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F8D"/>
    <w:rsid w:val="00000AE7"/>
    <w:rsid w:val="000029AA"/>
    <w:rsid w:val="00015E7B"/>
    <w:rsid w:val="000252DE"/>
    <w:rsid w:val="00027301"/>
    <w:rsid w:val="00052875"/>
    <w:rsid w:val="00063A2C"/>
    <w:rsid w:val="00066669"/>
    <w:rsid w:val="00066E3F"/>
    <w:rsid w:val="000679F4"/>
    <w:rsid w:val="000736C3"/>
    <w:rsid w:val="00073AF5"/>
    <w:rsid w:val="00085B9E"/>
    <w:rsid w:val="00086E45"/>
    <w:rsid w:val="000A6AEC"/>
    <w:rsid w:val="000C1639"/>
    <w:rsid w:val="000D4E7D"/>
    <w:rsid w:val="000F68F7"/>
    <w:rsid w:val="000F7767"/>
    <w:rsid w:val="00104204"/>
    <w:rsid w:val="00104CBD"/>
    <w:rsid w:val="00110AE7"/>
    <w:rsid w:val="00116AB6"/>
    <w:rsid w:val="001334E4"/>
    <w:rsid w:val="0016524A"/>
    <w:rsid w:val="0017477C"/>
    <w:rsid w:val="00196AE9"/>
    <w:rsid w:val="001A3090"/>
    <w:rsid w:val="001A3F23"/>
    <w:rsid w:val="001A5F75"/>
    <w:rsid w:val="001B165E"/>
    <w:rsid w:val="001C2E84"/>
    <w:rsid w:val="001D3D24"/>
    <w:rsid w:val="001D65DB"/>
    <w:rsid w:val="001E473F"/>
    <w:rsid w:val="001F6701"/>
    <w:rsid w:val="0020038E"/>
    <w:rsid w:val="002037F5"/>
    <w:rsid w:val="00206382"/>
    <w:rsid w:val="00214DBD"/>
    <w:rsid w:val="002235CA"/>
    <w:rsid w:val="00244D97"/>
    <w:rsid w:val="00255238"/>
    <w:rsid w:val="00255FBD"/>
    <w:rsid w:val="0029626C"/>
    <w:rsid w:val="002A317F"/>
    <w:rsid w:val="002D22DB"/>
    <w:rsid w:val="002F21CD"/>
    <w:rsid w:val="002F3B0D"/>
    <w:rsid w:val="00312472"/>
    <w:rsid w:val="00327759"/>
    <w:rsid w:val="003420EB"/>
    <w:rsid w:val="00344594"/>
    <w:rsid w:val="00346BAE"/>
    <w:rsid w:val="0035788E"/>
    <w:rsid w:val="00370C04"/>
    <w:rsid w:val="00383C70"/>
    <w:rsid w:val="003862BC"/>
    <w:rsid w:val="00394030"/>
    <w:rsid w:val="00397807"/>
    <w:rsid w:val="003A2994"/>
    <w:rsid w:val="003A3FCC"/>
    <w:rsid w:val="003A7B19"/>
    <w:rsid w:val="003B02C2"/>
    <w:rsid w:val="003B582F"/>
    <w:rsid w:val="003B7C6C"/>
    <w:rsid w:val="003C55ED"/>
    <w:rsid w:val="003F4B17"/>
    <w:rsid w:val="00400270"/>
    <w:rsid w:val="00416385"/>
    <w:rsid w:val="0042375D"/>
    <w:rsid w:val="00424032"/>
    <w:rsid w:val="0044740A"/>
    <w:rsid w:val="00453F8D"/>
    <w:rsid w:val="0045603F"/>
    <w:rsid w:val="0046622A"/>
    <w:rsid w:val="00480787"/>
    <w:rsid w:val="00483ADB"/>
    <w:rsid w:val="00492BDD"/>
    <w:rsid w:val="004B12C7"/>
    <w:rsid w:val="004C5C8B"/>
    <w:rsid w:val="004D3B2A"/>
    <w:rsid w:val="004E7DE1"/>
    <w:rsid w:val="00516DDE"/>
    <w:rsid w:val="00522B12"/>
    <w:rsid w:val="005260D8"/>
    <w:rsid w:val="005263F8"/>
    <w:rsid w:val="00530C8B"/>
    <w:rsid w:val="00537688"/>
    <w:rsid w:val="00542E9C"/>
    <w:rsid w:val="005433B9"/>
    <w:rsid w:val="005500F1"/>
    <w:rsid w:val="00562D73"/>
    <w:rsid w:val="00574218"/>
    <w:rsid w:val="00576094"/>
    <w:rsid w:val="00587055"/>
    <w:rsid w:val="005872AD"/>
    <w:rsid w:val="005A1EC4"/>
    <w:rsid w:val="005A4953"/>
    <w:rsid w:val="005A6A54"/>
    <w:rsid w:val="005C0CF9"/>
    <w:rsid w:val="005C7FF9"/>
    <w:rsid w:val="005F5A69"/>
    <w:rsid w:val="00607271"/>
    <w:rsid w:val="00613F9A"/>
    <w:rsid w:val="00614516"/>
    <w:rsid w:val="006260B9"/>
    <w:rsid w:val="00634C81"/>
    <w:rsid w:val="00642106"/>
    <w:rsid w:val="00643F32"/>
    <w:rsid w:val="006454D3"/>
    <w:rsid w:val="00661620"/>
    <w:rsid w:val="00685B89"/>
    <w:rsid w:val="00691F0F"/>
    <w:rsid w:val="00692463"/>
    <w:rsid w:val="006A379F"/>
    <w:rsid w:val="006B2474"/>
    <w:rsid w:val="006B3CD9"/>
    <w:rsid w:val="006B567B"/>
    <w:rsid w:val="006B667E"/>
    <w:rsid w:val="006C6B8E"/>
    <w:rsid w:val="006C7635"/>
    <w:rsid w:val="006D4860"/>
    <w:rsid w:val="006F3107"/>
    <w:rsid w:val="006F7143"/>
    <w:rsid w:val="00700ABF"/>
    <w:rsid w:val="0070200B"/>
    <w:rsid w:val="00710EA1"/>
    <w:rsid w:val="00714188"/>
    <w:rsid w:val="00741421"/>
    <w:rsid w:val="00755477"/>
    <w:rsid w:val="00762CDD"/>
    <w:rsid w:val="007669EB"/>
    <w:rsid w:val="0076787B"/>
    <w:rsid w:val="00776729"/>
    <w:rsid w:val="00792C60"/>
    <w:rsid w:val="00792CCB"/>
    <w:rsid w:val="007A6010"/>
    <w:rsid w:val="007B50A0"/>
    <w:rsid w:val="007D3DA8"/>
    <w:rsid w:val="007F00CB"/>
    <w:rsid w:val="0082023F"/>
    <w:rsid w:val="00830051"/>
    <w:rsid w:val="00831D88"/>
    <w:rsid w:val="00865CA9"/>
    <w:rsid w:val="0087410A"/>
    <w:rsid w:val="00897D0B"/>
    <w:rsid w:val="008A2B2F"/>
    <w:rsid w:val="008A7B79"/>
    <w:rsid w:val="008B164C"/>
    <w:rsid w:val="008B61FB"/>
    <w:rsid w:val="008B63CC"/>
    <w:rsid w:val="008B7F5B"/>
    <w:rsid w:val="008C11B3"/>
    <w:rsid w:val="008C2DCA"/>
    <w:rsid w:val="008C6188"/>
    <w:rsid w:val="008C695D"/>
    <w:rsid w:val="008E161D"/>
    <w:rsid w:val="008E292C"/>
    <w:rsid w:val="0090256E"/>
    <w:rsid w:val="00912707"/>
    <w:rsid w:val="00924898"/>
    <w:rsid w:val="00931138"/>
    <w:rsid w:val="009376DF"/>
    <w:rsid w:val="009526F5"/>
    <w:rsid w:val="00960715"/>
    <w:rsid w:val="00964EE9"/>
    <w:rsid w:val="009764E6"/>
    <w:rsid w:val="009821E3"/>
    <w:rsid w:val="00992B5F"/>
    <w:rsid w:val="009A11B3"/>
    <w:rsid w:val="009A61BB"/>
    <w:rsid w:val="009B3416"/>
    <w:rsid w:val="009B5C1C"/>
    <w:rsid w:val="009C1A48"/>
    <w:rsid w:val="009C639C"/>
    <w:rsid w:val="009D2CA5"/>
    <w:rsid w:val="00A10CFC"/>
    <w:rsid w:val="00A32FDB"/>
    <w:rsid w:val="00A40C97"/>
    <w:rsid w:val="00A97B84"/>
    <w:rsid w:val="00AD10AB"/>
    <w:rsid w:val="00AD3D2D"/>
    <w:rsid w:val="00AE0360"/>
    <w:rsid w:val="00AE0688"/>
    <w:rsid w:val="00AE36E4"/>
    <w:rsid w:val="00AE7ED7"/>
    <w:rsid w:val="00AF3A36"/>
    <w:rsid w:val="00AF78F9"/>
    <w:rsid w:val="00B00665"/>
    <w:rsid w:val="00B05679"/>
    <w:rsid w:val="00B40429"/>
    <w:rsid w:val="00B40440"/>
    <w:rsid w:val="00B43D0F"/>
    <w:rsid w:val="00B47118"/>
    <w:rsid w:val="00B47AAC"/>
    <w:rsid w:val="00B54E8A"/>
    <w:rsid w:val="00B566DF"/>
    <w:rsid w:val="00B91C44"/>
    <w:rsid w:val="00B94668"/>
    <w:rsid w:val="00B95D05"/>
    <w:rsid w:val="00BB62BD"/>
    <w:rsid w:val="00BE3168"/>
    <w:rsid w:val="00BE6F33"/>
    <w:rsid w:val="00BF2FD4"/>
    <w:rsid w:val="00C0018A"/>
    <w:rsid w:val="00C1467A"/>
    <w:rsid w:val="00C17C62"/>
    <w:rsid w:val="00C275AF"/>
    <w:rsid w:val="00C30C23"/>
    <w:rsid w:val="00C525B8"/>
    <w:rsid w:val="00C52A62"/>
    <w:rsid w:val="00C564AF"/>
    <w:rsid w:val="00C60380"/>
    <w:rsid w:val="00C73CFD"/>
    <w:rsid w:val="00C74047"/>
    <w:rsid w:val="00C8237B"/>
    <w:rsid w:val="00C8331E"/>
    <w:rsid w:val="00C917D6"/>
    <w:rsid w:val="00CA2611"/>
    <w:rsid w:val="00CC3055"/>
    <w:rsid w:val="00CD60E1"/>
    <w:rsid w:val="00CE485E"/>
    <w:rsid w:val="00CE5C3B"/>
    <w:rsid w:val="00D0052B"/>
    <w:rsid w:val="00D04900"/>
    <w:rsid w:val="00D12F94"/>
    <w:rsid w:val="00D23E67"/>
    <w:rsid w:val="00D340CA"/>
    <w:rsid w:val="00D3496E"/>
    <w:rsid w:val="00D37E3E"/>
    <w:rsid w:val="00D43F58"/>
    <w:rsid w:val="00D55373"/>
    <w:rsid w:val="00D6784C"/>
    <w:rsid w:val="00D72066"/>
    <w:rsid w:val="00D739AA"/>
    <w:rsid w:val="00D775E0"/>
    <w:rsid w:val="00D85C63"/>
    <w:rsid w:val="00D877C3"/>
    <w:rsid w:val="00DA7157"/>
    <w:rsid w:val="00DB15D8"/>
    <w:rsid w:val="00DB2FF6"/>
    <w:rsid w:val="00DC24DB"/>
    <w:rsid w:val="00DD30FD"/>
    <w:rsid w:val="00DD6926"/>
    <w:rsid w:val="00DE1E60"/>
    <w:rsid w:val="00E00B58"/>
    <w:rsid w:val="00E03A2A"/>
    <w:rsid w:val="00E04F41"/>
    <w:rsid w:val="00E06D96"/>
    <w:rsid w:val="00E15140"/>
    <w:rsid w:val="00E35306"/>
    <w:rsid w:val="00E51DF3"/>
    <w:rsid w:val="00E60F86"/>
    <w:rsid w:val="00E61B88"/>
    <w:rsid w:val="00E74361"/>
    <w:rsid w:val="00EB0379"/>
    <w:rsid w:val="00EB4EBE"/>
    <w:rsid w:val="00EB7B0C"/>
    <w:rsid w:val="00EC0860"/>
    <w:rsid w:val="00EC0DBB"/>
    <w:rsid w:val="00EC5936"/>
    <w:rsid w:val="00EC6127"/>
    <w:rsid w:val="00EE67CA"/>
    <w:rsid w:val="00F01811"/>
    <w:rsid w:val="00F04117"/>
    <w:rsid w:val="00F10F2A"/>
    <w:rsid w:val="00F13658"/>
    <w:rsid w:val="00F36AC4"/>
    <w:rsid w:val="00F43B8F"/>
    <w:rsid w:val="00F43E1B"/>
    <w:rsid w:val="00F46EF5"/>
    <w:rsid w:val="00F50382"/>
    <w:rsid w:val="00F82648"/>
    <w:rsid w:val="00FE1436"/>
    <w:rsid w:val="00FE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14A26D28"/>
  <w15:docId w15:val="{197F4DD6-8295-49B1-80C1-199E4A72D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F8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A7B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A7B19"/>
    <w:rPr>
      <w:rFonts w:eastAsia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3A7B1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A7B19"/>
    <w:rPr>
      <w:rFonts w:eastAsia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D22D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2DB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76787B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6F310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6"/>
      <w:szCs w:val="26"/>
    </w:rPr>
  </w:style>
  <w:style w:type="table" w:styleId="ab">
    <w:name w:val="Table Grid"/>
    <w:basedOn w:val="a1"/>
    <w:uiPriority w:val="59"/>
    <w:rsid w:val="00992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0A6AEC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d">
    <w:name w:val="Unresolved Mention"/>
    <w:basedOn w:val="a0"/>
    <w:uiPriority w:val="99"/>
    <w:semiHidden/>
    <w:unhideWhenUsed/>
    <w:rsid w:val="00EC5936"/>
    <w:rPr>
      <w:color w:val="605E5C"/>
      <w:shd w:val="clear" w:color="auto" w:fill="E1DFDD"/>
    </w:rPr>
  </w:style>
  <w:style w:type="character" w:customStyle="1" w:styleId="ezkurwreuab5ozgtqnkl">
    <w:name w:val="ezkurwreuab5ozgtqnkl"/>
    <w:basedOn w:val="a0"/>
    <w:rsid w:val="00BF2FD4"/>
  </w:style>
  <w:style w:type="character" w:customStyle="1" w:styleId="ae">
    <w:name w:val="Основной текст_"/>
    <w:basedOn w:val="a0"/>
    <w:link w:val="1"/>
    <w:rsid w:val="00BF2FD4"/>
    <w:rPr>
      <w:rFonts w:ascii="Arial" w:eastAsia="Arial" w:hAnsi="Arial" w:cs="Arial"/>
      <w:color w:val="151616"/>
      <w:sz w:val="12"/>
      <w:szCs w:val="12"/>
      <w:shd w:val="clear" w:color="auto" w:fill="FFFFFF"/>
    </w:rPr>
  </w:style>
  <w:style w:type="paragraph" w:customStyle="1" w:styleId="1">
    <w:name w:val="Основной текст1"/>
    <w:basedOn w:val="a"/>
    <w:link w:val="ae"/>
    <w:rsid w:val="00BF2FD4"/>
    <w:pPr>
      <w:widowControl w:val="0"/>
      <w:shd w:val="clear" w:color="auto" w:fill="FFFFFF"/>
      <w:overflowPunct/>
      <w:autoSpaceDE/>
      <w:autoSpaceDN/>
      <w:adjustRightInd/>
      <w:spacing w:after="20" w:line="314" w:lineRule="auto"/>
      <w:textAlignment w:val="auto"/>
    </w:pPr>
    <w:rPr>
      <w:rFonts w:ascii="Arial" w:eastAsia="Arial" w:hAnsi="Arial" w:cs="Arial"/>
      <w:color w:val="151616"/>
      <w:sz w:val="12"/>
      <w:szCs w:val="1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1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36" w:space="0" w:color="F2F2F2"/>
        <w:right w:val="none" w:sz="0" w:space="0" w:color="auto"/>
      </w:divBdr>
      <w:divsChild>
        <w:div w:id="18557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1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2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97319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8" w:color="E5E5E5"/>
                                <w:right w:val="none" w:sz="0" w:space="0" w:color="auto"/>
                              </w:divBdr>
                              <w:divsChild>
                                <w:div w:id="166666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13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596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1513">
              <w:marLeft w:val="3750"/>
              <w:marRight w:val="3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6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79243">
                          <w:marLeft w:val="0"/>
                          <w:marRight w:val="3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552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767756">
                                      <w:marLeft w:val="24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60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05884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1305158950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36556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36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28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74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59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9462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48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36" w:space="0" w:color="F2F2F2"/>
        <w:right w:val="none" w:sz="0" w:space="0" w:color="auto"/>
      </w:divBdr>
      <w:divsChild>
        <w:div w:id="2677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27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9578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8" w:color="E5E5E5"/>
                                <w:right w:val="none" w:sz="0" w:space="0" w:color="auto"/>
                              </w:divBdr>
                              <w:divsChild>
                                <w:div w:id="167218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91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9BD9A7-820D-4129-BCF8-83A990924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</dc:creator>
  <cp:lastModifiedBy>Barashko Olga</cp:lastModifiedBy>
  <cp:revision>2</cp:revision>
  <cp:lastPrinted>2021-11-15T10:18:00Z</cp:lastPrinted>
  <dcterms:created xsi:type="dcterms:W3CDTF">2025-06-19T16:20:00Z</dcterms:created>
  <dcterms:modified xsi:type="dcterms:W3CDTF">2025-06-19T16:20:00Z</dcterms:modified>
</cp:coreProperties>
</file>